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5F" w:rsidRPr="007E1190" w:rsidRDefault="00BC275F" w:rsidP="00BC275F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olor w:val="00B050"/>
          <w:kern w:val="36"/>
          <w:sz w:val="36"/>
          <w:szCs w:val="36"/>
          <w:lang w:eastAsia="pl-PL"/>
        </w:rPr>
      </w:pPr>
      <w:r w:rsidRPr="007E1190">
        <w:rPr>
          <w:rFonts w:asciiTheme="minorHAnsi" w:eastAsia="Times New Roman" w:hAnsiTheme="minorHAnsi" w:cstheme="minorHAnsi"/>
          <w:b/>
          <w:bCs/>
          <w:color w:val="00B050"/>
          <w:kern w:val="36"/>
          <w:sz w:val="36"/>
          <w:szCs w:val="36"/>
          <w:lang w:eastAsia="pl-PL"/>
        </w:rPr>
        <w:t>Gospodarka odpadami</w:t>
      </w:r>
    </w:p>
    <w:p w:rsidR="00BC275F" w:rsidRPr="007E1190" w:rsidRDefault="00BC275F" w:rsidP="00BC275F">
      <w:pPr>
        <w:spacing w:before="100" w:beforeAutospacing="1" w:after="100" w:afterAutospacing="1" w:line="240" w:lineRule="auto"/>
        <w:jc w:val="both"/>
        <w:outlineLvl w:val="1"/>
        <w:rPr>
          <w:rFonts w:asciiTheme="minorHAnsi" w:eastAsia="Times New Roman" w:hAnsiTheme="minorHAnsi" w:cstheme="minorHAnsi"/>
          <w:b/>
          <w:bCs/>
          <w:sz w:val="30"/>
          <w:szCs w:val="30"/>
          <w:lang w:eastAsia="pl-PL"/>
        </w:rPr>
      </w:pPr>
      <w:r w:rsidRPr="007E1190">
        <w:rPr>
          <w:rFonts w:asciiTheme="minorHAnsi" w:eastAsia="Times New Roman" w:hAnsiTheme="minorHAnsi" w:cstheme="minorHAnsi"/>
          <w:b/>
          <w:bCs/>
          <w:sz w:val="30"/>
          <w:szCs w:val="30"/>
          <w:lang w:eastAsia="pl-PL"/>
        </w:rPr>
        <w:t>Poziomy odzysku odpadów oraz miejsce ich zagospodarowania</w:t>
      </w:r>
    </w:p>
    <w:p w:rsidR="00BC275F" w:rsidRPr="007E1190" w:rsidRDefault="00BC275F" w:rsidP="00BC2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o uzy</w:t>
      </w:r>
      <w:r w:rsidR="006C6B3F">
        <w:rPr>
          <w:rFonts w:asciiTheme="minorHAnsi" w:eastAsia="Times New Roman" w:hAnsiTheme="minorHAnsi" w:cstheme="minorHAnsi"/>
          <w:sz w:val="24"/>
          <w:szCs w:val="24"/>
          <w:lang w:eastAsia="pl-PL"/>
        </w:rPr>
        <w:t>skanych przez Gminę Tczów w 2024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roku poziomach odzysku odpadów oraz miejscach zagospodarowania odpadów.</w:t>
      </w:r>
    </w:p>
    <w:p w:rsidR="00BC275F" w:rsidRPr="007E1190" w:rsidRDefault="00BC275F" w:rsidP="00BC275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7E119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Osiągnięte poziomy przez gminę:</w:t>
      </w:r>
    </w:p>
    <w:p w:rsidR="00BC275F" w:rsidRPr="007E1190" w:rsidRDefault="00BC275F" w:rsidP="00BC275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poziom przygotowania do ponownego użycia i recyklingu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="006C6B3F">
        <w:rPr>
          <w:rFonts w:asciiTheme="minorHAnsi" w:eastAsia="Times New Roman" w:hAnsiTheme="minorHAnsi" w:cstheme="minorHAnsi"/>
          <w:sz w:val="24"/>
          <w:szCs w:val="24"/>
          <w:lang w:eastAsia="pl-PL"/>
        </w:rPr>
        <w:t>43,09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%;</w:t>
      </w:r>
    </w:p>
    <w:p w:rsidR="00BC275F" w:rsidRPr="007E1190" w:rsidRDefault="00BC275F" w:rsidP="00BC275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poziomie składowania odpadów komunalnych i odpadów pochodzących z przetwarzania odpadów komunalnych –  </w:t>
      </w:r>
      <w:r w:rsidR="006C6B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47,92</w:t>
      </w:r>
      <w:r w:rsidR="007E1190"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%;</w:t>
      </w:r>
    </w:p>
    <w:p w:rsidR="00BC275F" w:rsidRDefault="00BC275F" w:rsidP="00BC275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poziom ograniczenia masy odpadów komunalnych ulegających biodegradacji przekazanych do składowania –  </w:t>
      </w:r>
      <w:r w:rsidR="006C6B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14,16 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>%.</w:t>
      </w:r>
    </w:p>
    <w:p w:rsidR="007E1190" w:rsidRDefault="007E1190" w:rsidP="007E11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E1190" w:rsidRDefault="007E1190" w:rsidP="007E119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E1190" w:rsidRPr="007E1190" w:rsidRDefault="007E1190" w:rsidP="007E119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E119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Osiągnięte poziomy przez firmę „</w:t>
      </w:r>
      <w:r w:rsidR="003F630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PPUH INTERBUD SP. Z O.O</w:t>
      </w:r>
      <w:r w:rsidR="003F630E" w:rsidRPr="003F630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Pr="007E119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”:</w:t>
      </w:r>
    </w:p>
    <w:p w:rsidR="007E1190" w:rsidRPr="007E1190" w:rsidRDefault="007E1190" w:rsidP="007E119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poziom przygotowania do ponownego użycia i recyklingu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="003E698C">
        <w:rPr>
          <w:rFonts w:asciiTheme="minorHAnsi" w:eastAsia="Times New Roman" w:hAnsiTheme="minorHAnsi" w:cstheme="minorHAnsi"/>
          <w:sz w:val="24"/>
          <w:szCs w:val="24"/>
          <w:lang w:eastAsia="pl-PL"/>
        </w:rPr>
        <w:t>22,41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%;</w:t>
      </w:r>
    </w:p>
    <w:p w:rsidR="007E1190" w:rsidRPr="007E1190" w:rsidRDefault="007E1190" w:rsidP="007E119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poziomie składowania odpadów komunalnych i odpadów pochodzących z przetwarzania odpadów komunalnych –  %;</w:t>
      </w:r>
    </w:p>
    <w:p w:rsidR="007E1190" w:rsidRPr="007E1190" w:rsidRDefault="007E1190" w:rsidP="007E119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>poziom ograniczenia masy odpadów komunalnych ulegających biodegradacji przekazanych do składowania –  %.</w:t>
      </w:r>
    </w:p>
    <w:p w:rsidR="00BC275F" w:rsidRPr="007E1190" w:rsidRDefault="00BC275F" w:rsidP="00BC2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C275F" w:rsidRPr="007E1190" w:rsidRDefault="00BC275F" w:rsidP="00BC2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C275F" w:rsidRPr="007E1190" w:rsidRDefault="00BC275F" w:rsidP="00BC275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E119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Osiągnięte poziomy przez firmę „PREZERO SERVICE WSCHÓD SP. Z O.O.</w:t>
      </w:r>
      <w:r w:rsidR="003F630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”</w:t>
      </w:r>
      <w:r w:rsidRPr="007E119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:rsidR="00BC275F" w:rsidRPr="007E1190" w:rsidRDefault="00BC275F" w:rsidP="00BC275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poziom przygotowania do ponownego użycia i recyklingu</w:t>
      </w:r>
      <w:r w:rsidR="007E1190"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2,9</w:t>
      </w:r>
      <w:r w:rsidR="006C6B3F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%;</w:t>
      </w:r>
    </w:p>
    <w:p w:rsidR="00BC275F" w:rsidRPr="007E1190" w:rsidRDefault="00BC275F" w:rsidP="00BC275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poziomie składowania odpadów komunalnych i odpadów pochodzących z przetwarzania odpadów komunalnych –</w:t>
      </w:r>
      <w:r w:rsidR="003E698C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37,95 </w:t>
      </w:r>
      <w:r w:rsidRPr="007E119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%;</w:t>
      </w:r>
    </w:p>
    <w:p w:rsidR="00BC275F" w:rsidRPr="007E1190" w:rsidRDefault="00BC275F" w:rsidP="00BC275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>poziom ograniczenia masy odpadów komunalnych ulegających biodegradacji pr</w:t>
      </w:r>
      <w:r w:rsidR="007E1190"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zekazanych do składowania – </w:t>
      </w:r>
      <w:r w:rsidR="006C6B3F">
        <w:rPr>
          <w:rFonts w:asciiTheme="minorHAnsi" w:eastAsia="Times New Roman" w:hAnsiTheme="minorHAnsi" w:cstheme="minorHAnsi"/>
          <w:sz w:val="24"/>
          <w:szCs w:val="24"/>
          <w:lang w:eastAsia="pl-PL"/>
        </w:rPr>
        <w:t>0,00</w:t>
      </w:r>
      <w:r w:rsidRPr="007E11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%.</w:t>
      </w:r>
    </w:p>
    <w:p w:rsidR="00BC275F" w:rsidRPr="007E1190" w:rsidRDefault="00BC275F" w:rsidP="00BC2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C275F" w:rsidRPr="007E1190" w:rsidRDefault="00BC275F" w:rsidP="00BC27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C275F" w:rsidRDefault="00BC275F" w:rsidP="00BC27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C72281" w:rsidRDefault="00C72281"/>
    <w:sectPr w:rsidR="00C7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A0074"/>
    <w:multiLevelType w:val="hybridMultilevel"/>
    <w:tmpl w:val="FEB86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728DB4C-D00A-44C6-909C-322171533BC4}"/>
  </w:docVars>
  <w:rsids>
    <w:rsidRoot w:val="004A57D7"/>
    <w:rsid w:val="003E698C"/>
    <w:rsid w:val="003F630E"/>
    <w:rsid w:val="004A57D7"/>
    <w:rsid w:val="006C6B3F"/>
    <w:rsid w:val="007E1190"/>
    <w:rsid w:val="00BC275F"/>
    <w:rsid w:val="00C7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2E12A-01E5-4A44-BA67-311CAF32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7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28DB4C-D00A-44C6-909C-322171533B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Chmurzyńska</dc:creator>
  <cp:keywords/>
  <dc:description/>
  <cp:lastModifiedBy>Paulina Chmurzyńska</cp:lastModifiedBy>
  <cp:revision>3</cp:revision>
  <dcterms:created xsi:type="dcterms:W3CDTF">2024-06-07T12:23:00Z</dcterms:created>
  <dcterms:modified xsi:type="dcterms:W3CDTF">2025-06-17T06:46:00Z</dcterms:modified>
</cp:coreProperties>
</file>